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F5" w:rsidRDefault="003A1005">
      <w:pPr>
        <w:pStyle w:val="a3"/>
        <w:spacing w:line="475" w:lineRule="exact"/>
        <w:jc w:val="center"/>
        <w:rPr>
          <w:u w:val="none"/>
          <w:lang w:eastAsia="zh-TW"/>
        </w:rPr>
      </w:pPr>
      <w:r>
        <w:rPr>
          <w:spacing w:val="-1"/>
          <w:u w:val="none"/>
          <w:lang w:eastAsia="zh-TW"/>
        </w:rPr>
        <w:t>國立高雄科技大學</w:t>
      </w:r>
    </w:p>
    <w:p w:rsidR="001852F5" w:rsidRDefault="003A1005">
      <w:pPr>
        <w:pStyle w:val="a3"/>
        <w:tabs>
          <w:tab w:val="left" w:pos="799"/>
        </w:tabs>
        <w:spacing w:before="256"/>
        <w:jc w:val="center"/>
        <w:rPr>
          <w:u w:val="none"/>
          <w:lang w:eastAsia="zh-TW"/>
        </w:rPr>
      </w:pPr>
      <w:r>
        <w:rPr>
          <w:rFonts w:ascii="Times New Roman" w:eastAsia="Times New Roman" w:hAnsi="Times New Roman" w:cs="Times New Roman"/>
          <w:u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u w:color="000000"/>
          <w:lang w:eastAsia="zh-TW"/>
        </w:rPr>
        <w:tab/>
      </w:r>
      <w:r>
        <w:rPr>
          <w:rFonts w:ascii="Times New Roman" w:eastAsia="Times New Roman" w:hAnsi="Times New Roman" w:cs="Times New Roman"/>
          <w:spacing w:val="-1"/>
          <w:u w:val="none"/>
          <w:lang w:eastAsia="zh-TW"/>
        </w:rPr>
        <w:t>_</w:t>
      </w:r>
      <w:r>
        <w:rPr>
          <w:spacing w:val="-1"/>
          <w:u w:val="none"/>
          <w:lang w:eastAsia="zh-TW"/>
        </w:rPr>
        <w:t>學年度</w:t>
      </w:r>
      <w:bookmarkStart w:id="0" w:name="_GoBack"/>
      <w:r>
        <w:rPr>
          <w:spacing w:val="-1"/>
          <w:u w:val="none"/>
          <w:lang w:eastAsia="zh-TW"/>
        </w:rPr>
        <w:t>特殊教育畢業生傑出表現獎勵申請表</w:t>
      </w:r>
      <w:bookmarkEnd w:id="0"/>
    </w:p>
    <w:p w:rsidR="001852F5" w:rsidRDefault="001852F5">
      <w:pPr>
        <w:rPr>
          <w:rFonts w:ascii="標楷體" w:eastAsia="標楷體" w:hAnsi="標楷體" w:cs="標楷體"/>
          <w:sz w:val="25"/>
          <w:szCs w:val="25"/>
          <w:lang w:eastAsia="zh-TW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1999"/>
        <w:gridCol w:w="3029"/>
        <w:gridCol w:w="1276"/>
        <w:gridCol w:w="2509"/>
      </w:tblGrid>
      <w:tr w:rsidR="001852F5">
        <w:trPr>
          <w:trHeight w:hRule="exact" w:val="638"/>
        </w:trPr>
        <w:tc>
          <w:tcPr>
            <w:tcW w:w="8813" w:type="dxa"/>
            <w:gridSpan w:val="4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852F5" w:rsidRDefault="003A1005">
            <w:pPr>
              <w:pStyle w:val="TableParagraph"/>
              <w:spacing w:line="365" w:lineRule="exact"/>
              <w:ind w:left="2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proofErr w:type="spellStart"/>
            <w:r>
              <w:rPr>
                <w:rFonts w:ascii="標楷體" w:eastAsia="標楷體" w:hAnsi="標楷體" w:cs="標楷體"/>
                <w:sz w:val="32"/>
                <w:szCs w:val="32"/>
              </w:rPr>
              <w:t>申請人基本資料</w:t>
            </w:r>
            <w:proofErr w:type="spellEnd"/>
          </w:p>
        </w:tc>
      </w:tr>
      <w:tr w:rsidR="00F5522C" w:rsidTr="00F5522C">
        <w:trPr>
          <w:trHeight w:hRule="exact" w:val="638"/>
        </w:trPr>
        <w:tc>
          <w:tcPr>
            <w:tcW w:w="199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5522C" w:rsidRDefault="00F5522C">
            <w:pPr>
              <w:pStyle w:val="TableParagraph"/>
              <w:spacing w:line="368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  <w:sz w:val="32"/>
                <w:szCs w:val="32"/>
              </w:rPr>
              <w:t>姓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名</w:t>
            </w:r>
            <w:proofErr w:type="spellEnd"/>
          </w:p>
        </w:tc>
        <w:tc>
          <w:tcPr>
            <w:tcW w:w="3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F5522C" w:rsidRDefault="00F5522C">
            <w:pPr>
              <w:pStyle w:val="TableParagraph"/>
              <w:spacing w:line="368" w:lineRule="exact"/>
              <w:ind w:left="184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F5522C" w:rsidRDefault="00F5522C" w:rsidP="00122EE7">
            <w:pPr>
              <w:pStyle w:val="TableParagraph"/>
              <w:spacing w:line="368" w:lineRule="exact"/>
              <w:ind w:left="184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  <w:sz w:val="32"/>
                <w:szCs w:val="32"/>
              </w:rPr>
              <w:t>學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號</w:t>
            </w:r>
            <w:proofErr w:type="spellEnd"/>
          </w:p>
        </w:tc>
        <w:tc>
          <w:tcPr>
            <w:tcW w:w="250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12" w:space="0" w:color="000000"/>
            </w:tcBorders>
          </w:tcPr>
          <w:p w:rsidR="00F5522C" w:rsidRDefault="00F5522C" w:rsidP="00F5522C">
            <w:pPr>
              <w:pStyle w:val="TableParagraph"/>
              <w:spacing w:line="368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F5522C" w:rsidTr="00F5522C">
        <w:trPr>
          <w:trHeight w:hRule="exact" w:val="638"/>
        </w:trPr>
        <w:tc>
          <w:tcPr>
            <w:tcW w:w="199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5522C" w:rsidRDefault="00F5522C">
            <w:pPr>
              <w:pStyle w:val="TableParagraph"/>
              <w:spacing w:line="368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  <w:sz w:val="32"/>
                <w:szCs w:val="32"/>
              </w:rPr>
              <w:t>系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級</w:t>
            </w:r>
            <w:proofErr w:type="spellEnd"/>
          </w:p>
        </w:tc>
        <w:tc>
          <w:tcPr>
            <w:tcW w:w="3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F5522C" w:rsidRDefault="00F5522C">
            <w:pPr>
              <w:pStyle w:val="TableParagraph"/>
              <w:spacing w:line="368" w:lineRule="exact"/>
              <w:ind w:left="184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F5522C" w:rsidRDefault="00F5522C" w:rsidP="00122EE7">
            <w:pPr>
              <w:pStyle w:val="TableParagraph"/>
              <w:spacing w:line="368" w:lineRule="exact"/>
              <w:ind w:left="184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  <w:sz w:val="32"/>
                <w:szCs w:val="32"/>
              </w:rPr>
              <w:t>障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別</w:t>
            </w:r>
            <w:proofErr w:type="spellEnd"/>
          </w:p>
        </w:tc>
        <w:tc>
          <w:tcPr>
            <w:tcW w:w="250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12" w:space="0" w:color="000000"/>
            </w:tcBorders>
          </w:tcPr>
          <w:p w:rsidR="00F5522C" w:rsidRDefault="00F5522C" w:rsidP="00F5522C">
            <w:pPr>
              <w:pStyle w:val="TableParagraph"/>
              <w:spacing w:line="368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F5522C">
        <w:trPr>
          <w:trHeight w:hRule="exact" w:val="641"/>
        </w:trPr>
        <w:tc>
          <w:tcPr>
            <w:tcW w:w="199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5522C" w:rsidRDefault="00F5522C">
            <w:pPr>
              <w:pStyle w:val="TableParagraph"/>
              <w:spacing w:line="370" w:lineRule="exact"/>
              <w:ind w:left="346"/>
              <w:rPr>
                <w:rFonts w:ascii="標楷體" w:eastAsia="標楷體" w:hAnsi="標楷體" w:cs="標楷體"/>
                <w:sz w:val="32"/>
                <w:szCs w:val="32"/>
              </w:rPr>
            </w:pPr>
            <w:proofErr w:type="spellStart"/>
            <w:r>
              <w:rPr>
                <w:rFonts w:ascii="標楷體" w:eastAsia="標楷體" w:hAnsi="標楷體" w:cs="標楷體"/>
                <w:sz w:val="32"/>
                <w:szCs w:val="32"/>
              </w:rPr>
              <w:t>障礙程度</w:t>
            </w:r>
            <w:proofErr w:type="spellEnd"/>
          </w:p>
        </w:tc>
        <w:tc>
          <w:tcPr>
            <w:tcW w:w="681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F5522C" w:rsidRDefault="00F5522C">
            <w:pPr>
              <w:pStyle w:val="TableParagraph"/>
              <w:spacing w:line="370" w:lineRule="exact"/>
              <w:ind w:left="1079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□輕度</w:t>
            </w:r>
            <w:r>
              <w:rPr>
                <w:rFonts w:ascii="標楷體" w:eastAsia="標楷體" w:hAnsi="標楷體" w:cs="標楷體"/>
                <w:spacing w:val="-14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□中度</w:t>
            </w:r>
            <w:r>
              <w:rPr>
                <w:rFonts w:ascii="標楷體" w:eastAsia="標楷體" w:hAnsi="標楷體" w:cs="標楷體"/>
                <w:spacing w:val="-16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□重度</w:t>
            </w:r>
            <w:r>
              <w:rPr>
                <w:rFonts w:ascii="標楷體" w:eastAsia="標楷體" w:hAnsi="標楷體" w:cs="標楷體"/>
                <w:spacing w:val="-14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□極重度</w:t>
            </w:r>
          </w:p>
        </w:tc>
      </w:tr>
      <w:tr w:rsidR="00F5522C">
        <w:trPr>
          <w:trHeight w:hRule="exact" w:val="638"/>
        </w:trPr>
        <w:tc>
          <w:tcPr>
            <w:tcW w:w="199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5522C" w:rsidRDefault="00F5522C">
            <w:pPr>
              <w:pStyle w:val="TableParagraph"/>
              <w:spacing w:line="368" w:lineRule="exact"/>
              <w:ind w:left="346"/>
              <w:rPr>
                <w:rFonts w:ascii="標楷體" w:eastAsia="標楷體" w:hAnsi="標楷體" w:cs="標楷體"/>
                <w:sz w:val="32"/>
                <w:szCs w:val="32"/>
              </w:rPr>
            </w:pPr>
            <w:proofErr w:type="spellStart"/>
            <w:r>
              <w:rPr>
                <w:rFonts w:ascii="標楷體" w:eastAsia="標楷體" w:hAnsi="標楷體" w:cs="標楷體"/>
                <w:sz w:val="32"/>
                <w:szCs w:val="32"/>
              </w:rPr>
              <w:t>聯絡電話</w:t>
            </w:r>
            <w:proofErr w:type="spellEnd"/>
          </w:p>
        </w:tc>
        <w:tc>
          <w:tcPr>
            <w:tcW w:w="681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F5522C" w:rsidRDefault="00F5522C"/>
        </w:tc>
      </w:tr>
      <w:tr w:rsidR="00F5522C">
        <w:trPr>
          <w:trHeight w:hRule="exact" w:val="3137"/>
        </w:trPr>
        <w:tc>
          <w:tcPr>
            <w:tcW w:w="199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5522C" w:rsidRDefault="00F5522C">
            <w:pPr>
              <w:pStyle w:val="TableParagraph"/>
              <w:spacing w:line="370" w:lineRule="exact"/>
              <w:ind w:left="346"/>
              <w:rPr>
                <w:rFonts w:ascii="標楷體" w:eastAsia="標楷體" w:hAnsi="標楷體" w:cs="標楷體"/>
                <w:sz w:val="32"/>
                <w:szCs w:val="32"/>
              </w:rPr>
            </w:pPr>
            <w:proofErr w:type="spellStart"/>
            <w:r>
              <w:rPr>
                <w:rFonts w:ascii="標楷體" w:eastAsia="標楷體" w:hAnsi="標楷體" w:cs="標楷體"/>
                <w:sz w:val="32"/>
                <w:szCs w:val="32"/>
              </w:rPr>
              <w:t>申請資格</w:t>
            </w:r>
            <w:proofErr w:type="spellEnd"/>
          </w:p>
        </w:tc>
        <w:tc>
          <w:tcPr>
            <w:tcW w:w="681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F5522C" w:rsidRDefault="00F5522C">
            <w:pPr>
              <w:pStyle w:val="TableParagraph"/>
              <w:spacing w:line="375" w:lineRule="exact"/>
              <w:ind w:left="99" w:hanging="1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32"/>
                <w:szCs w:val="32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符合</w:t>
            </w:r>
            <w:r>
              <w:rPr>
                <w:rFonts w:ascii="標楷體" w:eastAsia="標楷體" w:hAnsi="標楷體" w:cs="標楷體"/>
                <w:spacing w:val="2"/>
                <w:sz w:val="32"/>
                <w:szCs w:val="32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二條第</w:t>
            </w:r>
            <w:r>
              <w:rPr>
                <w:rFonts w:ascii="標楷體" w:eastAsia="標楷體" w:hAnsi="標楷體" w:cs="標楷體"/>
                <w:spacing w:val="-32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zh-TW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8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2"/>
                <w:sz w:val="32"/>
                <w:szCs w:val="32"/>
                <w:lang w:eastAsia="zh-TW"/>
              </w:rPr>
              <w:t>款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之</w:t>
            </w:r>
            <w:r>
              <w:rPr>
                <w:rFonts w:ascii="標楷體" w:eastAsia="標楷體" w:hAnsi="標楷體" w:cs="標楷體"/>
                <w:spacing w:val="2"/>
                <w:sz w:val="32"/>
                <w:szCs w:val="32"/>
                <w:lang w:eastAsia="zh-TW"/>
              </w:rPr>
              <w:t>資格</w:t>
            </w:r>
            <w:r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eastAsia="zh-TW"/>
              </w:rPr>
              <w:t>:</w:t>
            </w:r>
            <w:r>
              <w:rPr>
                <w:rFonts w:ascii="標楷體" w:eastAsia="標楷體" w:hAnsi="標楷體" w:cs="標楷體"/>
                <w:spacing w:val="-52"/>
                <w:sz w:val="32"/>
                <w:szCs w:val="32"/>
                <w:lang w:eastAsia="zh-TW"/>
              </w:rPr>
              <w:t>依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「</w:t>
            </w:r>
            <w:r>
              <w:rPr>
                <w:rFonts w:ascii="標楷體" w:eastAsia="標楷體" w:hAnsi="標楷體" w:cs="標楷體"/>
                <w:spacing w:val="2"/>
                <w:sz w:val="32"/>
                <w:szCs w:val="32"/>
                <w:lang w:eastAsia="zh-TW"/>
              </w:rPr>
              <w:t>身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心障</w:t>
            </w:r>
            <w:r>
              <w:rPr>
                <w:rFonts w:ascii="標楷體" w:eastAsia="標楷體" w:hAnsi="標楷體" w:cs="標楷體"/>
                <w:spacing w:val="2"/>
                <w:sz w:val="32"/>
                <w:szCs w:val="32"/>
                <w:lang w:eastAsia="zh-TW"/>
              </w:rPr>
              <w:t>礙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者</w:t>
            </w:r>
            <w:proofErr w:type="gramStart"/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鑑</w:t>
            </w:r>
            <w:proofErr w:type="gramEnd"/>
          </w:p>
          <w:p w:rsidR="00F5522C" w:rsidRDefault="00F5522C">
            <w:pPr>
              <w:pStyle w:val="TableParagraph"/>
              <w:spacing w:before="200" w:line="353" w:lineRule="auto"/>
              <w:ind w:left="99" w:right="210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w w:val="95"/>
                <w:sz w:val="32"/>
                <w:szCs w:val="32"/>
                <w:lang w:eastAsia="zh-TW"/>
              </w:rPr>
              <w:t>定作業辦法」鑑定為重度、極重度</w:t>
            </w:r>
            <w:r>
              <w:rPr>
                <w:rFonts w:ascii="Times New Roman" w:eastAsia="Times New Roman" w:hAnsi="Times New Roman" w:cs="Times New Roman"/>
                <w:w w:val="95"/>
                <w:sz w:val="32"/>
                <w:szCs w:val="32"/>
                <w:lang w:eastAsia="zh-TW"/>
              </w:rPr>
              <w:t>,</w:t>
            </w:r>
            <w:r>
              <w:rPr>
                <w:rFonts w:ascii="標楷體" w:eastAsia="標楷體" w:hAnsi="標楷體" w:cs="標楷體"/>
                <w:w w:val="95"/>
                <w:sz w:val="32"/>
                <w:szCs w:val="32"/>
                <w:lang w:eastAsia="zh-TW"/>
              </w:rPr>
              <w:t>仍能克服困</w:t>
            </w:r>
            <w:r>
              <w:rPr>
                <w:rFonts w:ascii="標楷體" w:eastAsia="標楷體" w:hAnsi="標楷體" w:cs="標楷體"/>
                <w:spacing w:val="22"/>
                <w:w w:val="99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頓完成學業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zh-TW"/>
              </w:rPr>
              <w:t>,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堪為楷模者。</w:t>
            </w:r>
          </w:p>
          <w:p w:rsidR="00F5522C" w:rsidRDefault="00F5522C">
            <w:pPr>
              <w:pStyle w:val="TableParagraph"/>
              <w:spacing w:before="33"/>
              <w:ind w:left="100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□符合第二條第</w:t>
            </w:r>
            <w:r>
              <w:rPr>
                <w:rFonts w:ascii="標楷體" w:eastAsia="標楷體" w:hAnsi="標楷體" w:cs="標楷體"/>
                <w:spacing w:val="-31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zh-TW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9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款之資格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zh-TW"/>
              </w:rPr>
              <w:t>: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品學兼優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zh-TW"/>
              </w:rPr>
              <w:t>,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足為同</w:t>
            </w:r>
          </w:p>
          <w:p w:rsidR="00F5522C" w:rsidRDefault="00F5522C">
            <w:pPr>
              <w:pStyle w:val="TableParagraph"/>
              <w:spacing w:before="200"/>
              <w:ind w:left="100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儕</w:t>
            </w:r>
            <w:proofErr w:type="gramEnd"/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之表率者：歷年學業成績平均</w:t>
            </w:r>
            <w:r>
              <w:rPr>
                <w:rFonts w:ascii="標楷體" w:eastAsia="標楷體" w:hAnsi="標楷體" w:cs="標楷體"/>
                <w:spacing w:val="-31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zh-TW"/>
              </w:rPr>
              <w:t>75</w:t>
            </w:r>
            <w:r>
              <w:rPr>
                <w:rFonts w:ascii="Times New Roman" w:eastAsia="Times New Roman" w:hAnsi="Times New Roman" w:cs="Times New Roman"/>
                <w:spacing w:val="49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分以上。</w:t>
            </w:r>
          </w:p>
        </w:tc>
      </w:tr>
      <w:tr w:rsidR="00F5522C">
        <w:trPr>
          <w:trHeight w:hRule="exact" w:val="1265"/>
        </w:trPr>
        <w:tc>
          <w:tcPr>
            <w:tcW w:w="8813" w:type="dxa"/>
            <w:gridSpan w:val="4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5522C" w:rsidRDefault="00F5522C">
            <w:pPr>
              <w:pStyle w:val="TableParagraph"/>
              <w:spacing w:line="370" w:lineRule="exact"/>
              <w:ind w:left="94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有無意願接受其他任何型式之表揚?</w:t>
            </w:r>
            <w:r>
              <w:rPr>
                <w:rFonts w:ascii="標楷體" w:eastAsia="標楷體" w:hAnsi="標楷體" w:cs="標楷體"/>
                <w:spacing w:val="-33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□有</w:t>
            </w:r>
            <w:r>
              <w:rPr>
                <w:rFonts w:ascii="標楷體" w:eastAsia="標楷體" w:hAnsi="標楷體" w:cs="標楷體"/>
                <w:spacing w:val="-31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sz w:val="32"/>
                <w:szCs w:val="32"/>
                <w:lang w:eastAsia="zh-TW"/>
              </w:rPr>
              <w:t>□無</w:t>
            </w:r>
          </w:p>
          <w:p w:rsidR="00F5522C" w:rsidRDefault="00F5522C">
            <w:pPr>
              <w:pStyle w:val="TableParagraph"/>
              <w:spacing w:before="231" w:line="357" w:lineRule="auto"/>
              <w:ind w:left="94" w:right="121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pacing w:val="-1"/>
                <w:sz w:val="16"/>
                <w:szCs w:val="16"/>
                <w:highlight w:val="lightGray"/>
                <w:lang w:eastAsia="zh-TW"/>
              </w:rPr>
              <w:t>(說明：本獎項每年度僅選出最具代表性之畢業生</w:t>
            </w:r>
            <w:r>
              <w:rPr>
                <w:rFonts w:ascii="標楷體" w:eastAsia="標楷體" w:hAnsi="標楷體" w:cs="標楷體"/>
                <w:spacing w:val="-40"/>
                <w:sz w:val="16"/>
                <w:szCs w:val="16"/>
                <w:highlight w:val="lightGray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16"/>
                <w:szCs w:val="16"/>
                <w:highlight w:val="lightGray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41"/>
                <w:sz w:val="16"/>
                <w:szCs w:val="16"/>
                <w:highlight w:val="lightGray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16"/>
                <w:szCs w:val="16"/>
                <w:highlight w:val="lightGray"/>
                <w:lang w:eastAsia="zh-TW"/>
              </w:rPr>
              <w:t>位，於畢業典禮代表公開授獎，其他同學若有意願接受表揚，則依當年</w:t>
            </w:r>
            <w:r>
              <w:rPr>
                <w:rFonts w:ascii="標楷體" w:eastAsia="標楷體" w:hAnsi="標楷體" w:cs="標楷體"/>
                <w:spacing w:val="24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16"/>
                <w:szCs w:val="16"/>
                <w:highlight w:val="lightGray"/>
                <w:lang w:eastAsia="zh-TW"/>
              </w:rPr>
              <w:t>度行政單位措施公告於網站、轉由系上或其他方式之表揚。</w:t>
            </w:r>
            <w:r>
              <w:rPr>
                <w:rFonts w:ascii="標楷體" w:eastAsia="標楷體" w:hAnsi="標楷體" w:cs="標楷體"/>
                <w:spacing w:val="-1"/>
                <w:sz w:val="16"/>
                <w:szCs w:val="16"/>
                <w:highlight w:val="lightGray"/>
              </w:rPr>
              <w:t>)</w:t>
            </w:r>
          </w:p>
        </w:tc>
      </w:tr>
      <w:tr w:rsidR="00F5522C">
        <w:trPr>
          <w:trHeight w:hRule="exact" w:val="2458"/>
        </w:trPr>
        <w:tc>
          <w:tcPr>
            <w:tcW w:w="199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5522C" w:rsidRDefault="00F5522C">
            <w:pPr>
              <w:pStyle w:val="TableParagraph"/>
              <w:spacing w:line="368" w:lineRule="exact"/>
              <w:jc w:val="center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具體事實</w:t>
            </w:r>
          </w:p>
          <w:p w:rsidR="00F5522C" w:rsidRDefault="00F5522C">
            <w:pPr>
              <w:pStyle w:val="TableParagraph"/>
              <w:spacing w:before="231"/>
              <w:ind w:left="1"/>
              <w:jc w:val="center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16"/>
                <w:szCs w:val="16"/>
                <w:highlight w:val="lightGray"/>
                <w:lang w:eastAsia="zh-TW"/>
              </w:rPr>
              <w:t>(請檢附在校歷年成績單)</w:t>
            </w:r>
          </w:p>
        </w:tc>
        <w:tc>
          <w:tcPr>
            <w:tcW w:w="681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F5522C" w:rsidRDefault="00F5522C">
            <w:pPr>
              <w:rPr>
                <w:lang w:eastAsia="zh-TW"/>
              </w:rPr>
            </w:pPr>
          </w:p>
        </w:tc>
      </w:tr>
      <w:tr w:rsidR="00F5522C">
        <w:trPr>
          <w:trHeight w:hRule="exact" w:val="2422"/>
        </w:trPr>
        <w:tc>
          <w:tcPr>
            <w:tcW w:w="1999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F5522C" w:rsidRDefault="00F5522C">
            <w:pPr>
              <w:pStyle w:val="TableParagraph"/>
              <w:spacing w:line="368" w:lineRule="exact"/>
              <w:ind w:left="346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推薦理由</w:t>
            </w:r>
          </w:p>
          <w:p w:rsidR="00F5522C" w:rsidRDefault="00F5522C">
            <w:pPr>
              <w:pStyle w:val="TableParagraph"/>
              <w:spacing w:before="231"/>
              <w:ind w:left="426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16"/>
                <w:szCs w:val="16"/>
                <w:highlight w:val="lightGray"/>
                <w:lang w:eastAsia="zh-TW"/>
              </w:rPr>
              <w:t>(由輔導員填寫)</w:t>
            </w:r>
          </w:p>
        </w:tc>
        <w:tc>
          <w:tcPr>
            <w:tcW w:w="6814" w:type="dxa"/>
            <w:gridSpan w:val="3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F5522C" w:rsidRDefault="00F5522C">
            <w:pPr>
              <w:rPr>
                <w:lang w:eastAsia="zh-TW"/>
              </w:rPr>
            </w:pPr>
          </w:p>
        </w:tc>
      </w:tr>
    </w:tbl>
    <w:p w:rsidR="003A1005" w:rsidRDefault="003A1005">
      <w:pPr>
        <w:rPr>
          <w:lang w:eastAsia="zh-TW"/>
        </w:rPr>
      </w:pPr>
    </w:p>
    <w:sectPr w:rsidR="003A1005">
      <w:type w:val="continuous"/>
      <w:pgSz w:w="11910" w:h="16840"/>
      <w:pgMar w:top="820" w:right="144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F5"/>
    <w:rsid w:val="001852F5"/>
    <w:rsid w:val="003A1005"/>
    <w:rsid w:val="00A35492"/>
    <w:rsid w:val="00F5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標楷體" w:eastAsia="標楷體" w:hAnsi="標楷體"/>
      <w:sz w:val="40"/>
      <w:szCs w:val="40"/>
      <w:u w:val="single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標楷體" w:eastAsia="標楷體" w:hAnsi="標楷體"/>
      <w:sz w:val="40"/>
      <w:szCs w:val="40"/>
      <w:u w:val="single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2023-04-20T03:03:00Z</dcterms:created>
  <dcterms:modified xsi:type="dcterms:W3CDTF">2023-04-20T03:03:00Z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LastSaved">
    <vt:filetime>2023-04-20T00:00:00Z</vt:filetime>
  </property>
</Properties>
</file>